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6166"/>
        <w:gridCol w:w="663"/>
        <w:gridCol w:w="825"/>
        <w:gridCol w:w="1259"/>
        <w:gridCol w:w="1433"/>
      </w:tblGrid>
      <w:tr w:rsidR="00AB3B16" w:rsidRPr="002D4B5D" w:rsidTr="003012F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834959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E155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824E44" w:rsidRDefault="00B919E6" w:rsidP="003D13CA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824E44">
              <w:rPr>
                <w:rFonts w:ascii="Arial" w:hAnsi="Arial" w:cs="Arial"/>
                <w:b/>
                <w:sz w:val="24"/>
                <w:szCs w:val="26"/>
              </w:rPr>
              <w:t xml:space="preserve">IMPLANTES DENTÁRIOS </w:t>
            </w:r>
            <w:r w:rsidR="0059006D">
              <w:rPr>
                <w:rFonts w:ascii="Arial" w:hAnsi="Arial" w:cs="Arial"/>
                <w:b/>
                <w:sz w:val="24"/>
                <w:szCs w:val="26"/>
              </w:rPr>
              <w:t xml:space="preserve">EM PORCELANA PARA REPOR OS DENTES 35 E 36, </w:t>
            </w:r>
            <w:r w:rsidRPr="00824E44">
              <w:rPr>
                <w:rFonts w:ascii="Arial" w:hAnsi="Arial" w:cs="Arial"/>
                <w:b/>
                <w:sz w:val="24"/>
                <w:szCs w:val="26"/>
              </w:rPr>
              <w:t xml:space="preserve">PARA REESTABELECER A FUNÇÃO MASTIGATÓRIA </w:t>
            </w:r>
          </w:p>
          <w:p w:rsidR="00B37502" w:rsidRPr="00824E44" w:rsidRDefault="00B37502" w:rsidP="005A10BB">
            <w:pPr>
              <w:rPr>
                <w:rFonts w:ascii="Arial" w:hAnsi="Arial" w:cs="Arial"/>
                <w:sz w:val="24"/>
                <w:szCs w:val="26"/>
              </w:rPr>
            </w:pPr>
            <w:r w:rsidRPr="00824E44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B919E6" w:rsidRPr="00824E44">
              <w:rPr>
                <w:rFonts w:ascii="Arial" w:hAnsi="Arial" w:cs="Arial"/>
                <w:sz w:val="24"/>
                <w:szCs w:val="26"/>
              </w:rPr>
              <w:t>VITÓRIA OLIVEIRA RODRIGUES</w:t>
            </w:r>
          </w:p>
          <w:p w:rsidR="005A10BB" w:rsidRPr="000D6412" w:rsidRDefault="005A10BB" w:rsidP="003128AF">
            <w:pPr>
              <w:rPr>
                <w:rFonts w:ascii="Arial" w:hAnsi="Arial" w:cs="Arial"/>
                <w:sz w:val="26"/>
                <w:szCs w:val="26"/>
              </w:rPr>
            </w:pPr>
            <w:r w:rsidRPr="00824E44">
              <w:rPr>
                <w:rFonts w:ascii="Arial" w:hAnsi="Arial" w:cs="Arial"/>
                <w:sz w:val="24"/>
                <w:szCs w:val="26"/>
              </w:rPr>
              <w:t xml:space="preserve">DATA NASC: </w:t>
            </w:r>
            <w:r w:rsidR="003128AF">
              <w:rPr>
                <w:rFonts w:ascii="Arial" w:hAnsi="Arial" w:cs="Arial"/>
                <w:sz w:val="24"/>
                <w:szCs w:val="26"/>
              </w:rPr>
              <w:t>22/04/1999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83BA3" w:rsidRDefault="00171A2C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697745" w:rsidRDefault="00B3750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3012F0">
        <w:trPr>
          <w:trHeight w:val="245"/>
          <w:jc w:val="center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3F5119" w:rsidRPr="004C5D9D" w:rsidRDefault="004C5D9D" w:rsidP="004C5D9D">
      <w:pPr>
        <w:pStyle w:val="PargrafodaLista"/>
        <w:numPr>
          <w:ilvl w:val="0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8"/>
          <w:szCs w:val="21"/>
          <w:u w:val="single"/>
        </w:rPr>
      </w:pPr>
      <w:r w:rsidRPr="004C5D9D">
        <w:rPr>
          <w:rFonts w:ascii="Calibri" w:hAnsi="Calibri"/>
          <w:b/>
          <w:sz w:val="28"/>
          <w:szCs w:val="21"/>
          <w:u w:val="single"/>
        </w:rPr>
        <w:t xml:space="preserve">OBS: </w:t>
      </w:r>
      <w:r w:rsidR="00171A2C" w:rsidRPr="004C5D9D">
        <w:rPr>
          <w:rFonts w:ascii="Calibri" w:hAnsi="Calibri"/>
          <w:b/>
          <w:sz w:val="28"/>
          <w:szCs w:val="21"/>
          <w:u w:val="single"/>
        </w:rPr>
        <w:t>PEDIDO</w:t>
      </w:r>
      <w:r w:rsidR="003F5119" w:rsidRPr="004C5D9D">
        <w:rPr>
          <w:rFonts w:ascii="Calibri" w:hAnsi="Calibri"/>
          <w:b/>
          <w:sz w:val="28"/>
          <w:szCs w:val="21"/>
          <w:u w:val="single"/>
        </w:rPr>
        <w:t xml:space="preserve"> MÉDICO</w:t>
      </w:r>
      <w:r w:rsidRPr="004C5D9D">
        <w:rPr>
          <w:rFonts w:ascii="Calibri" w:hAnsi="Calibri"/>
          <w:b/>
          <w:sz w:val="28"/>
          <w:szCs w:val="21"/>
          <w:u w:val="single"/>
        </w:rPr>
        <w:t xml:space="preserve"> </w:t>
      </w:r>
      <w:r w:rsidR="008B0417">
        <w:rPr>
          <w:rFonts w:ascii="Calibri" w:hAnsi="Calibri"/>
          <w:b/>
          <w:sz w:val="28"/>
          <w:szCs w:val="21"/>
          <w:u w:val="single"/>
        </w:rPr>
        <w:t>e EXAMES ANEXO</w:t>
      </w:r>
    </w:p>
    <w:p w:rsidR="004C5D9D" w:rsidRDefault="004C5D9D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  <w:u w:val="single"/>
        </w:rPr>
      </w:pPr>
    </w:p>
    <w:p w:rsidR="004C5D9D" w:rsidRPr="004961D6" w:rsidRDefault="004C5D9D" w:rsidP="004C5D9D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  <w:u w:val="single"/>
        </w:rPr>
        <w:t>DOCUMENTAÇÃO NECESSÁRIA PARA DISPENSA DE LICITAÇÃO:</w:t>
      </w:r>
    </w:p>
    <w:p w:rsidR="004C5D9D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  <w:r w:rsidRPr="004961D6">
        <w:rPr>
          <w:rFonts w:ascii="Arial" w:hAnsi="Arial" w:cs="Arial"/>
          <w:b/>
          <w:szCs w:val="22"/>
          <w:u w:val="single"/>
        </w:rPr>
        <w:t>PARA CASOS DE PESSOA FÍSICA, APRESENTAR:</w:t>
      </w:r>
    </w:p>
    <w:p w:rsidR="004819C1" w:rsidRPr="004961D6" w:rsidRDefault="004819C1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 xml:space="preserve">- CÓPIA DO COMPROVANTE DE REGISTRO NO REFERIDO ÓRGÃO DE CLASSE. </w:t>
      </w: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CÓPIA DO COMPROVANTE DE RESIDÊNCIA.</w:t>
      </w: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CÓPIA DO RG E CPF.</w:t>
      </w: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</w:p>
    <w:p w:rsidR="004C5D9D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  <w:r w:rsidRPr="004961D6">
        <w:rPr>
          <w:rFonts w:ascii="Arial" w:hAnsi="Arial" w:cs="Arial"/>
          <w:b/>
          <w:szCs w:val="22"/>
          <w:u w:val="single"/>
        </w:rPr>
        <w:t>PARA CASOS DE PESSOA JURÍDICA, APRESENTAR:</w:t>
      </w:r>
    </w:p>
    <w:p w:rsidR="004819C1" w:rsidRPr="004961D6" w:rsidRDefault="004819C1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CARTÃO DO CNPJ</w:t>
      </w:r>
    </w:p>
    <w:p w:rsidR="004C5D9D" w:rsidRPr="004961D6" w:rsidRDefault="004C5D9D" w:rsidP="004C5D9D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CERTIDÕES FISCAIS REGULARES (CRÉDITOS TRIBUTÁRIOS FEDERAIS E À DÍVIDA ATIVA DA UNIÃO, FGTS E CNDT</w:t>
      </w:r>
      <w:proofErr w:type="gramStart"/>
      <w:r w:rsidRPr="004961D6">
        <w:rPr>
          <w:rFonts w:ascii="Arial" w:hAnsi="Arial" w:cs="Arial"/>
          <w:b/>
          <w:szCs w:val="22"/>
        </w:rPr>
        <w:t>)</w:t>
      </w:r>
      <w:proofErr w:type="gramEnd"/>
    </w:p>
    <w:p w:rsidR="004C5D9D" w:rsidRPr="004961D6" w:rsidRDefault="004C5D9D" w:rsidP="004C5D9D">
      <w:pPr>
        <w:pStyle w:val="PargrafodaLista"/>
        <w:tabs>
          <w:tab w:val="left" w:pos="709"/>
        </w:tabs>
        <w:rPr>
          <w:rFonts w:ascii="Arial" w:hAnsi="Arial" w:cs="Arial"/>
          <w:b/>
          <w:szCs w:val="22"/>
        </w:rPr>
      </w:pPr>
    </w:p>
    <w:p w:rsidR="004C5D9D" w:rsidRPr="004961D6" w:rsidRDefault="004C5D9D" w:rsidP="004C5D9D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  <w:u w:val="single"/>
        </w:rPr>
        <w:t>CONDIÇÕES PARA A CONTRATAÇÃO:</w:t>
      </w:r>
    </w:p>
    <w:p w:rsidR="004C5D9D" w:rsidRPr="004961D6" w:rsidRDefault="004C5D9D" w:rsidP="004C5D9D">
      <w:pPr>
        <w:pStyle w:val="PargrafodaLista"/>
        <w:tabs>
          <w:tab w:val="left" w:pos="1200"/>
        </w:tabs>
        <w:ind w:left="426"/>
        <w:rPr>
          <w:rFonts w:ascii="Arial" w:hAnsi="Arial" w:cs="Arial"/>
          <w:b/>
          <w:szCs w:val="22"/>
          <w:u w:val="single"/>
        </w:rPr>
      </w:pPr>
    </w:p>
    <w:p w:rsidR="004C5D9D" w:rsidRPr="004961D6" w:rsidRDefault="004C5D9D" w:rsidP="004C5D9D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A FIRMA OU PROFISSIONAL QUE APRESENTAR MENOR PREÇO E ESTIVER COM AS CNDS FISCAIS REGULARES, DEVERÁ AGUARDAR APROVAÇÃO DO EMPENHO PARA QUE A CONTRATAÇÃO SEJA EFETIVADA.</w:t>
      </w:r>
    </w:p>
    <w:p w:rsidR="004C5D9D" w:rsidRPr="004961D6" w:rsidRDefault="004C5D9D" w:rsidP="004C5D9D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C5D9D" w:rsidRPr="004961D6" w:rsidRDefault="004C5D9D" w:rsidP="004C5D9D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C5D9D" w:rsidRPr="004961D6" w:rsidRDefault="004C5D9D" w:rsidP="004C5D9D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 xml:space="preserve">O AVISO DE INTENÇÃO DE DISPENSA DE LICITAÇÃO JUNTAMENTE COM ESTA GUIA ESTÁ DISPONIBILIZADO NO SÍTIO OFICIAL DA MUNICIPALIDADE: </w:t>
      </w:r>
      <w:hyperlink r:id="rId8" w:history="1">
        <w:r w:rsidRPr="004961D6">
          <w:rPr>
            <w:rStyle w:val="Hyperlink"/>
            <w:rFonts w:ascii="Arial" w:hAnsi="Arial" w:cs="Arial"/>
            <w:b/>
            <w:szCs w:val="22"/>
          </w:rPr>
          <w:t>www.sumidouro.rj.govbr/compra</w:t>
        </w:r>
      </w:hyperlink>
    </w:p>
    <w:p w:rsidR="004C5D9D" w:rsidRPr="00684EA1" w:rsidRDefault="004C5D9D" w:rsidP="004C5D9D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sz w:val="14"/>
          <w:szCs w:val="16"/>
        </w:rPr>
      </w:pPr>
    </w:p>
    <w:p w:rsidR="004C5D9D" w:rsidRDefault="004C5D9D">
      <w:pPr>
        <w:rPr>
          <w:rFonts w:ascii="Calibri" w:hAnsi="Calibri"/>
          <w:b/>
          <w:sz w:val="24"/>
          <w:szCs w:val="21"/>
          <w:u w:val="single"/>
        </w:rPr>
      </w:pPr>
      <w:r>
        <w:rPr>
          <w:rFonts w:ascii="Calibri" w:hAnsi="Calibri"/>
          <w:b/>
          <w:sz w:val="24"/>
          <w:szCs w:val="21"/>
          <w:u w:val="single"/>
        </w:rPr>
        <w:br w:type="page"/>
      </w:r>
    </w:p>
    <w:p w:rsidR="004C5D9D" w:rsidRPr="003F5119" w:rsidRDefault="004C5D9D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  <w:u w:val="single"/>
        </w:rPr>
      </w:pPr>
    </w:p>
    <w:p w:rsidR="003F5119" w:rsidRDefault="003C6FC0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  <w:r>
        <w:rPr>
          <w:rFonts w:ascii="Calibri" w:hAnsi="Calibri"/>
          <w:b/>
          <w:noProof/>
          <w:sz w:val="10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25pt;margin-top:2.7pt;width:524.3pt;height:564.05pt;z-index:251658240">
            <v:textbox>
              <w:txbxContent>
                <w:p w:rsidR="003F5119" w:rsidRDefault="0059006D">
                  <w:r>
                    <w:rPr>
                      <w:noProof/>
                    </w:rPr>
                    <w:drawing>
                      <wp:inline distT="0" distB="0" distL="0" distR="0">
                        <wp:extent cx="6381750" cy="7147935"/>
                        <wp:effectExtent l="19050" t="0" r="0" b="0"/>
                        <wp:docPr id="1" name="Imagem 0" descr="img20230425_115605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20230425_11560579.jpg"/>
                                <pic:cNvPicPr/>
                              </pic:nvPicPr>
                              <pic:blipFill>
                                <a:blip r:embed="rId9"/>
                                <a:srcRect l="13378" t="10177" r="10320" b="210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7476" cy="7154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sectPr w:rsidR="00171A2C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CC" w:rsidRDefault="00C45ECC">
      <w:r>
        <w:separator/>
      </w:r>
    </w:p>
  </w:endnote>
  <w:endnote w:type="continuationSeparator" w:id="0">
    <w:p w:rsidR="00C45ECC" w:rsidRDefault="00C4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CC" w:rsidRDefault="00C45ECC">
      <w:r>
        <w:separator/>
      </w:r>
    </w:p>
  </w:footnote>
  <w:footnote w:type="continuationSeparator" w:id="0">
    <w:p w:rsidR="00C45ECC" w:rsidRDefault="00C45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C6FC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C6FC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9006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9006D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C6FC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C6FC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C6FC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919E6">
                    <w:rPr>
                      <w:sz w:val="28"/>
                    </w:rPr>
                    <w:t>0730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919E6">
      <w:rPr>
        <w:rFonts w:ascii="Verdana" w:hAnsi="Verdana"/>
        <w:caps/>
        <w:sz w:val="32"/>
        <w:szCs w:val="32"/>
      </w:rPr>
      <w:t>064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4F03641"/>
    <w:multiLevelType w:val="hybridMultilevel"/>
    <w:tmpl w:val="15BAF9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476F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2F0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8AF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FC0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1C0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9C1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61D6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5D9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06D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121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4E44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4959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417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2A7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5E2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1E7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19E6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5ECC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BC7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688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5D44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B29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33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3623-252B-490B-8642-238DAE0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1559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26</cp:revision>
  <cp:lastPrinted>2023-04-05T17:06:00Z</cp:lastPrinted>
  <dcterms:created xsi:type="dcterms:W3CDTF">2023-04-05T16:57:00Z</dcterms:created>
  <dcterms:modified xsi:type="dcterms:W3CDTF">2023-04-25T14:57:00Z</dcterms:modified>
</cp:coreProperties>
</file>